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779" w:rsidRDefault="00F36779" w:rsidP="00F36779">
      <w:pPr>
        <w:pBdr>
          <w:bar w:val="single" w:sz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36779" w:rsidRDefault="00F36779" w:rsidP="00F36779">
      <w:pPr>
        <w:pBdr>
          <w:bar w:val="single" w:sz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2"/>
        <w:gridCol w:w="5353"/>
      </w:tblGrid>
      <w:tr w:rsidR="00F36779" w:rsidTr="00C27523">
        <w:tc>
          <w:tcPr>
            <w:tcW w:w="5352" w:type="dxa"/>
          </w:tcPr>
          <w:p w:rsidR="00F36779" w:rsidRDefault="00F36779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Согласовано на заседании </w:t>
            </w:r>
          </w:p>
          <w:p w:rsidR="00F36779" w:rsidRDefault="00B01BD3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педагогического Совета</w:t>
            </w:r>
          </w:p>
          <w:p w:rsidR="00F36779" w:rsidRDefault="00B01BD3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Протокол №01</w:t>
            </w:r>
            <w:r w:rsidR="008528E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2449FB">
              <w:rPr>
                <w:rFonts w:ascii="Times New Roman" w:eastAsia="Times New Roman" w:hAnsi="Times New Roman" w:cs="Times New Roman"/>
                <w:lang w:eastAsia="ru-RU"/>
              </w:rPr>
              <w:t xml:space="preserve">от  </w:t>
            </w:r>
            <w:r w:rsidR="0069468D">
              <w:rPr>
                <w:rFonts w:ascii="Times New Roman" w:eastAsia="Times New Roman" w:hAnsi="Times New Roman" w:cs="Times New Roman"/>
                <w:lang w:eastAsia="ru-RU"/>
              </w:rPr>
              <w:t xml:space="preserve">28 августа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  <w:r w:rsidR="0069468D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F36779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</w:p>
          <w:p w:rsidR="00F36779" w:rsidRDefault="00F36779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353" w:type="dxa"/>
          </w:tcPr>
          <w:p w:rsidR="008528E6" w:rsidRDefault="00F36779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«Утверж</w:t>
            </w:r>
            <w:r w:rsidR="003470FD">
              <w:rPr>
                <w:rFonts w:ascii="Times New Roman" w:eastAsia="Times New Roman" w:hAnsi="Times New Roman" w:cs="Times New Roman"/>
                <w:lang w:eastAsia="ru-RU"/>
              </w:rPr>
              <w:t xml:space="preserve">даю» </w:t>
            </w:r>
          </w:p>
          <w:p w:rsidR="008528E6" w:rsidRDefault="008528E6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директор </w:t>
            </w:r>
            <w:r w:rsidR="003470FD">
              <w:rPr>
                <w:rFonts w:ascii="Times New Roman" w:eastAsia="Times New Roman" w:hAnsi="Times New Roman" w:cs="Times New Roman"/>
                <w:lang w:eastAsia="ru-RU"/>
              </w:rPr>
              <w:t>МБДОУ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«Старо-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Еналинская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начальная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школа-детский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сад»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Апастовского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муниципального района РТ</w:t>
            </w:r>
          </w:p>
          <w:p w:rsidR="00F36779" w:rsidRDefault="00B01BD3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__________________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Р.Р.Ахметшин</w:t>
            </w:r>
            <w:proofErr w:type="spellEnd"/>
            <w:r w:rsidR="003470F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3470FD" w:rsidRDefault="003470FD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36779" w:rsidRDefault="002E6A8F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Приказ</w:t>
            </w:r>
            <w:r w:rsidR="002449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69468D">
              <w:rPr>
                <w:rFonts w:ascii="Times New Roman" w:eastAsia="Times New Roman" w:hAnsi="Times New Roman" w:cs="Times New Roman"/>
                <w:lang w:eastAsia="ru-RU"/>
              </w:rPr>
              <w:t>№_ 68от 28 августа _2022</w:t>
            </w:r>
            <w:r w:rsidR="00F36779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  <w:p w:rsidR="00F36779" w:rsidRDefault="00F36779" w:rsidP="00F36779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F36779" w:rsidRDefault="00F36779" w:rsidP="00F36779">
      <w:pPr>
        <w:pBdr>
          <w:bar w:val="single" w:sz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36779" w:rsidRDefault="00F36779" w:rsidP="00F36779">
      <w:pPr>
        <w:pBdr>
          <w:bar w:val="single" w:sz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36779" w:rsidRDefault="00F36779" w:rsidP="00F36779">
      <w:pPr>
        <w:pBdr>
          <w:bar w:val="single" w:sz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36779" w:rsidRDefault="00F36779" w:rsidP="00F36779">
      <w:pPr>
        <w:pBdr>
          <w:bar w:val="single" w:sz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36779" w:rsidRDefault="00F36779" w:rsidP="00F36779">
      <w:pPr>
        <w:pBdr>
          <w:bar w:val="single" w:sz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706F2" w:rsidRPr="009706F2" w:rsidRDefault="009706F2" w:rsidP="00F36779">
      <w:pPr>
        <w:pBdr>
          <w:bar w:val="single" w:sz="4" w:color="auto"/>
        </w:pBd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28E6" w:rsidRDefault="008528E6" w:rsidP="002449FB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Образовательный </w:t>
      </w:r>
      <w:r w:rsidR="009706F2" w:rsidRPr="008528E6">
        <w:rPr>
          <w:rFonts w:ascii="Times New Roman" w:eastAsia="Times New Roman" w:hAnsi="Times New Roman" w:cs="Times New Roman"/>
          <w:sz w:val="48"/>
          <w:szCs w:val="48"/>
          <w:lang w:eastAsia="ru-RU"/>
        </w:rPr>
        <w:t xml:space="preserve"> план</w:t>
      </w:r>
    </w:p>
    <w:p w:rsidR="008528E6" w:rsidRPr="008528E6" w:rsidRDefault="002449FB" w:rsidP="002449F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8528E6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</w:t>
      </w:r>
      <w:r w:rsidRPr="008528E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муниципального бюджетного </w:t>
      </w:r>
      <w:r w:rsidR="008528E6" w:rsidRPr="008528E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общеобразовательного учреждения для детей дошкольного возраста МБ</w:t>
      </w:r>
      <w:r w:rsidRPr="008528E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ОУ “</w:t>
      </w:r>
      <w:r w:rsidR="008528E6" w:rsidRPr="008528E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Старо-Еналинская начальная школа- детский сад</w:t>
      </w:r>
      <w:r w:rsidRPr="008528E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”  Апастовского муниципального района Республики Татарстан </w:t>
      </w:r>
    </w:p>
    <w:p w:rsidR="002449FB" w:rsidRPr="008528E6" w:rsidRDefault="002449FB" w:rsidP="002449F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28E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на </w:t>
      </w:r>
      <w:r w:rsidR="008528E6" w:rsidRPr="008528E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20</w:t>
      </w:r>
      <w:r w:rsidR="0069468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22</w:t>
      </w:r>
      <w:r w:rsidR="008528E6" w:rsidRPr="008528E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-202</w:t>
      </w:r>
      <w:r w:rsidR="0069468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3</w:t>
      </w:r>
      <w:r w:rsidRPr="008528E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учебный год</w:t>
      </w:r>
    </w:p>
    <w:p w:rsidR="002449FB" w:rsidRPr="008528E6" w:rsidRDefault="002449FB" w:rsidP="002449FB">
      <w:pPr>
        <w:autoSpaceDE w:val="0"/>
        <w:autoSpaceDN w:val="0"/>
        <w:adjustRightInd w:val="0"/>
        <w:spacing w:before="100" w:after="10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</w:pPr>
    </w:p>
    <w:p w:rsidR="009706F2" w:rsidRPr="002449FB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06F2" w:rsidRPr="009706F2" w:rsidRDefault="009706F2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06F2" w:rsidRPr="009706F2" w:rsidRDefault="009706F2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06F2" w:rsidRPr="009706F2" w:rsidRDefault="009706F2" w:rsidP="00E90A3F">
      <w:pPr>
        <w:widowControl w:val="0"/>
        <w:shd w:val="clear" w:color="auto" w:fill="FFFFFF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06F2" w:rsidRDefault="009706F2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49FB" w:rsidRDefault="002449FB" w:rsidP="009706F2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528E6" w:rsidRPr="008528E6" w:rsidRDefault="008528E6" w:rsidP="008528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8528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Образовательный  план</w:t>
      </w:r>
    </w:p>
    <w:p w:rsidR="009706F2" w:rsidRPr="002449FB" w:rsidRDefault="008528E6" w:rsidP="008528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528E6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</w:t>
      </w:r>
      <w:r w:rsidRPr="008528E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муниципального бюджетного общеобразовательного учреждения для детей дошкольного возраста МБОУ “Старо-Еналинская начальная школа- детский сад”  Апастовского муниципального района Республики Татарстан на 20</w:t>
      </w:r>
      <w:r w:rsidR="0069468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22/2023</w:t>
      </w:r>
      <w:r w:rsidRPr="008528E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учебный год</w:t>
      </w:r>
      <w:r w:rsidR="009706F2" w:rsidRPr="002449F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, реализующего основную </w:t>
      </w:r>
      <w:r w:rsidR="009706F2" w:rsidRPr="002449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образовательную программу</w:t>
      </w:r>
      <w:r w:rsidR="002E6A8F" w:rsidRPr="00244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образования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69468D">
        <w:rPr>
          <w:rFonts w:ascii="Times New Roman" w:eastAsia="Times New Roman" w:hAnsi="Times New Roman" w:cs="Times New Roman"/>
          <w:sz w:val="24"/>
          <w:szCs w:val="24"/>
          <w:lang w:eastAsia="ru-RU"/>
        </w:rPr>
        <w:t>22-2023</w:t>
      </w:r>
      <w:r w:rsidR="009706F2" w:rsidRPr="00244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9706F2" w:rsidRPr="009706F2" w:rsidRDefault="009706F2" w:rsidP="009706F2">
      <w:pPr>
        <w:widowControl w:val="0"/>
        <w:tabs>
          <w:tab w:val="left" w:pos="766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Cs w:val="24"/>
          <w:lang w:eastAsia="ru-RU"/>
        </w:rPr>
      </w:pPr>
    </w:p>
    <w:p w:rsidR="009706F2" w:rsidRPr="009706F2" w:rsidRDefault="008528E6" w:rsidP="009706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план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468D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9706F2" w:rsidRPr="0069468D"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r w:rsidR="00694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«Старо-</w:t>
      </w:r>
      <w:proofErr w:type="spellStart"/>
      <w:r w:rsidR="0069468D">
        <w:rPr>
          <w:rFonts w:ascii="Times New Roman" w:eastAsia="Times New Roman" w:hAnsi="Times New Roman" w:cs="Times New Roman"/>
          <w:sz w:val="24"/>
          <w:szCs w:val="24"/>
          <w:lang w:eastAsia="ru-RU"/>
        </w:rPr>
        <w:t>Еналинская</w:t>
      </w:r>
      <w:proofErr w:type="spellEnd"/>
      <w:r w:rsidR="00694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школа-детский сад»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разработан в соответствии </w:t>
      </w:r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с Постановлением Главного государственного санитарного врача РФ от 15.05.2013  № 26 «Об утверждении  СанПиН 2.4.3049-13»; 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Министерства образования и науки Российской Федерации от 17.10.2013  № 1155 «Об утверждении  федерального государственного образовательного стандарта требований дошкольного образования; </w:t>
      </w:r>
      <w:r w:rsidR="009706F2" w:rsidRPr="009706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ФЗ-273 «Об образовании в Российской Федерации» от 31.12.2012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proofErr w:type="gramEnd"/>
      <w:r w:rsidR="009706F2"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Приказом МО и Н РФ от 30.08.2013 №1014 «Об утверждении Порядка организации и осуществления образовательной  деятельности по основным общеобразовательным программам - образовательным программам дошкольного образова</w:t>
      </w:r>
      <w:r w:rsidR="001D016C">
        <w:rPr>
          <w:rFonts w:ascii="Times New Roman" w:eastAsia="Times New Roman" w:hAnsi="Times New Roman" w:cs="Times New Roman"/>
          <w:sz w:val="24"/>
          <w:szCs w:val="20"/>
          <w:lang w:eastAsia="ru-RU"/>
        </w:rPr>
        <w:t>ния»</w:t>
      </w:r>
      <w:r w:rsidR="009706F2"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; </w:t>
      </w:r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Письмом Минобразования РФ от 14.03.2000 № 65/23-16 «О гигиенических требованиях к максимальной нагрузке на детей дошкольного возраста в организованных формах обучения»; Письмом Минобразования и науки РФ от 31.05.2007 № 03-1213 «О методических рекомендациях по отнесению дошкольных образовательных учреждений к определенному виду»; Приказом Министерства образования и науки Российской Федерации от 17 декабря  </w:t>
      </w:r>
      <w:smartTag w:uri="urn:schemas-microsoft-com:office:smarttags" w:element="metricconverter">
        <w:smartTagPr>
          <w:attr w:name="ProductID" w:val="2010 г"/>
        </w:smartTagPr>
        <w:r w:rsidR="009706F2" w:rsidRPr="009706F2">
          <w:rPr>
            <w:rFonts w:ascii="Times New Roman" w:eastAsia="Times New Roman" w:hAnsi="Times New Roman" w:cs="Times New Roman"/>
            <w:sz w:val="24"/>
            <w:szCs w:val="28"/>
            <w:lang w:eastAsia="ru-RU"/>
          </w:rPr>
          <w:t>2010 г</w:t>
        </w:r>
      </w:smartTag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>. № 1897.</w:t>
      </w:r>
    </w:p>
    <w:p w:rsidR="008114A4" w:rsidRPr="0069468D" w:rsidRDefault="009706F2" w:rsidP="006946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244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основе Плана </w:t>
      </w:r>
      <w:r w:rsidR="001D016C" w:rsidRPr="002449F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6946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D016C" w:rsidRPr="002449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образовательная </w:t>
      </w:r>
      <w:r w:rsidR="008114A4" w:rsidRPr="0069468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муниципального бюджетного общеобразовательного учреждения для детей дошкольного возраста МБОУ “Старо-Енал</w:t>
      </w:r>
      <w:r w:rsidR="0069468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инская начальная школ</w:t>
      </w:r>
      <w:proofErr w:type="gramStart"/>
      <w:r w:rsidR="0069468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а-</w:t>
      </w:r>
      <w:proofErr w:type="gramEnd"/>
      <w:r w:rsidR="0069468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детский </w:t>
      </w:r>
      <w:r w:rsidR="008114A4" w:rsidRPr="0069468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сад”  Апастовского муниципального района Республики Татарстан </w:t>
      </w:r>
    </w:p>
    <w:p w:rsidR="009706F2" w:rsidRPr="008114A4" w:rsidRDefault="008114A4" w:rsidP="008114A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68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на 2019-2020 учебный год</w:t>
      </w:r>
      <w:r w:rsidR="001D016C" w:rsidRPr="0069468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</w:t>
      </w:r>
      <w:r w:rsidR="009706F2" w:rsidRPr="0069468D">
        <w:rPr>
          <w:rFonts w:ascii="Times New Roman" w:eastAsia="Times New Roman" w:hAnsi="Times New Roman" w:cs="Times New Roman"/>
          <w:sz w:val="24"/>
          <w:szCs w:val="24"/>
          <w:lang w:eastAsia="ru-RU"/>
        </w:rPr>
        <w:t>ос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</w:t>
      </w:r>
      <w:r w:rsidR="001D016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1D016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 </w:t>
      </w:r>
      <w:r w:rsidR="001D01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образовательную программу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и обучения в детском саду «От рождения до школы» под редакцией Н.Е. </w:t>
      </w:r>
      <w:proofErr w:type="spellStart"/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М.А. Васильевой </w:t>
      </w:r>
      <w:r w:rsidR="009706F2" w:rsidRPr="009706F2">
        <w:rPr>
          <w:rFonts w:ascii="Times New Roman" w:eastAsia="Times New Roman" w:hAnsi="Times New Roman" w:cs="Calibri"/>
          <w:bCs/>
          <w:sz w:val="24"/>
          <w:szCs w:val="28"/>
          <w:lang w:eastAsia="ru-RU"/>
        </w:rPr>
        <w:t xml:space="preserve">–3 изд., </w:t>
      </w:r>
      <w:proofErr w:type="spellStart"/>
      <w:r w:rsidR="009706F2" w:rsidRPr="009706F2">
        <w:rPr>
          <w:rFonts w:ascii="Times New Roman" w:eastAsia="Times New Roman" w:hAnsi="Times New Roman" w:cs="Calibri"/>
          <w:bCs/>
          <w:sz w:val="24"/>
          <w:szCs w:val="28"/>
          <w:lang w:eastAsia="ru-RU"/>
        </w:rPr>
        <w:t>испр</w:t>
      </w:r>
      <w:proofErr w:type="spellEnd"/>
      <w:r w:rsidR="009706F2" w:rsidRPr="009706F2">
        <w:rPr>
          <w:rFonts w:ascii="Times New Roman" w:eastAsia="Times New Roman" w:hAnsi="Times New Roman" w:cs="Calibri"/>
          <w:bCs/>
          <w:sz w:val="24"/>
          <w:szCs w:val="28"/>
          <w:lang w:eastAsia="ru-RU"/>
        </w:rPr>
        <w:t>. и доп. - М.: Мозаика – Синтез, 2014</w:t>
      </w:r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>; Программа «Изучаем русский язык» (</w:t>
      </w:r>
      <w:proofErr w:type="spellStart"/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>С.М.Гафарова</w:t>
      </w:r>
      <w:proofErr w:type="spellEnd"/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</w:t>
      </w:r>
      <w:proofErr w:type="spellStart"/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>Г.З.Гарафиева</w:t>
      </w:r>
      <w:proofErr w:type="spellEnd"/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>- Казань, Школа РИЦ,2013; Региональная программа дошкольного образования (</w:t>
      </w:r>
      <w:proofErr w:type="spellStart"/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>Р.К.Шаехова</w:t>
      </w:r>
      <w:proofErr w:type="spellEnd"/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Казань, РИЦ, 2012);учебно-методический комплект по обучению детей двум государственным языкам. </w:t>
      </w:r>
    </w:p>
    <w:p w:rsidR="009706F2" w:rsidRPr="009706F2" w:rsidRDefault="009706F2" w:rsidP="009706F2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06F2" w:rsidRPr="009706F2" w:rsidRDefault="009706F2" w:rsidP="009706F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706F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Воспитательно</w:t>
      </w:r>
      <w:proofErr w:type="spellEnd"/>
      <w:r w:rsidRPr="009706F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-образовательный процесс в ДОУ осуществляется  в трех направлениях:</w:t>
      </w:r>
    </w:p>
    <w:p w:rsidR="009706F2" w:rsidRPr="009706F2" w:rsidRDefault="009706F2" w:rsidP="009706F2">
      <w:pPr>
        <w:spacing w:after="0" w:line="240" w:lineRule="auto"/>
        <w:ind w:right="-1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1D016C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организованная</w:t>
      </w:r>
      <w:r w:rsidRPr="009706F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образовательная деятельность;</w:t>
      </w:r>
    </w:p>
    <w:p w:rsidR="009706F2" w:rsidRPr="009706F2" w:rsidRDefault="009706F2" w:rsidP="009706F2">
      <w:pPr>
        <w:spacing w:after="0" w:line="240" w:lineRule="auto"/>
        <w:ind w:right="-1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706F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совместная деятельность воспитателя и ребенка, строящаяся в непринужденной партнерской форме;</w:t>
      </w:r>
    </w:p>
    <w:p w:rsidR="009706F2" w:rsidRPr="009706F2" w:rsidRDefault="009706F2" w:rsidP="009706F2">
      <w:pPr>
        <w:spacing w:after="0" w:line="240" w:lineRule="auto"/>
        <w:ind w:right="531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706F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свободная самостоятельная деятельность детей. </w:t>
      </w:r>
    </w:p>
    <w:p w:rsidR="009706F2" w:rsidRPr="009706F2" w:rsidRDefault="009706F2" w:rsidP="009706F2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06F2" w:rsidRPr="009706F2" w:rsidRDefault="009706F2" w:rsidP="009706F2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структуре учебного плана выделяются инвариантная (обязательная) и вариантная (модульная</w:t>
      </w:r>
      <w:r w:rsidRPr="009706F2">
        <w:rPr>
          <w:rFonts w:ascii="Times New Roman" w:eastAsia="Times New Roman" w:hAnsi="Times New Roman" w:cs="Times New Roman"/>
          <w:color w:val="7030A0"/>
          <w:sz w:val="20"/>
          <w:szCs w:val="20"/>
          <w:lang w:eastAsia="ru-RU"/>
        </w:rPr>
        <w:t>-</w:t>
      </w: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отражающая спе</w:t>
      </w:r>
      <w:r w:rsidR="00787A4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цифику учреждения и включающую </w:t>
      </w: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Н</w:t>
      </w:r>
      <w:r w:rsidR="00787A42">
        <w:rPr>
          <w:rFonts w:ascii="Times New Roman" w:eastAsia="Times New Roman" w:hAnsi="Times New Roman" w:cs="Times New Roman"/>
          <w:sz w:val="24"/>
          <w:szCs w:val="20"/>
          <w:lang w:eastAsia="ru-RU"/>
        </w:rPr>
        <w:t>Р</w:t>
      </w: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К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часть. Инвариантная часть содержит </w:t>
      </w:r>
      <w:r w:rsidR="001D016C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 направлений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: речевое, художественно–эстетическое, социально-коммуникативное, физическое</w:t>
      </w:r>
      <w:r w:rsidR="001D0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1D01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познание</w:t>
      </w:r>
      <w:r w:rsidRPr="009706F2"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  <w:t>и</w:t>
      </w:r>
      <w:proofErr w:type="spellEnd"/>
      <w:r w:rsidRPr="009706F2"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  <w:t xml:space="preserve"> о</w:t>
      </w: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беспечивает достижение воспитанниками </w:t>
      </w:r>
      <w:r w:rsidRPr="009706F2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готовности к школе</w:t>
      </w: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Вариативная часть включает в себя национальный </w:t>
      </w:r>
      <w:r w:rsidR="00787A4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региональный 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компонент (обучение русскому и </w:t>
      </w:r>
      <w:r w:rsidR="001D016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родному (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татарскому</w:t>
      </w:r>
      <w:r w:rsidR="001D016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языкам</w:t>
      </w: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, специфику национально-культурных, климатических условий, в которых осуществляется образовательный процесс</w:t>
      </w:r>
      <w:r w:rsidR="001D016C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приоритетное направление деятельности по </w:t>
      </w:r>
      <w:r w:rsidR="001D016C">
        <w:rPr>
          <w:rFonts w:ascii="Times New Roman" w:eastAsia="Times New Roman" w:hAnsi="Times New Roman" w:cs="Times New Roman"/>
          <w:sz w:val="24"/>
          <w:szCs w:val="20"/>
          <w:lang w:eastAsia="ru-RU"/>
        </w:rPr>
        <w:t>области Речевое развитие</w:t>
      </w: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коррекции речевых отклонений. 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Инвариантная часть реализуется через </w:t>
      </w:r>
      <w:r w:rsidR="005F40F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организованную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образовательную деятельность посредством интеграции образовател</w:t>
      </w:r>
      <w:r w:rsidR="005F40F2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ьных областей.</w:t>
      </w:r>
    </w:p>
    <w:p w:rsidR="009706F2" w:rsidRPr="009706F2" w:rsidRDefault="009706F2" w:rsidP="009706F2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06F2" w:rsidRPr="009706F2" w:rsidRDefault="009706F2" w:rsidP="009706F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Общий объем обязательной части Программы, рассчитан в соответствии с возрастом воспитанников,  основными направлениями их развития, спецификой дошкольного образования  и включает время, отведенное на:</w:t>
      </w:r>
    </w:p>
    <w:p w:rsidR="009706F2" w:rsidRPr="009706F2" w:rsidRDefault="009706F2" w:rsidP="009706F2">
      <w:pPr>
        <w:widowControl w:val="0"/>
        <w:numPr>
          <w:ilvl w:val="0"/>
          <w:numId w:val="1"/>
        </w:numPr>
        <w:tabs>
          <w:tab w:val="num" w:pos="567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</w:pPr>
      <w:r w:rsidRPr="009706F2"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  <w:t>образовательную деятельность, осуществляемую в процессе организации  различных видов детской деятельности (игровой, коммуникативной, трудовой, познавательно-исследователь-</w:t>
      </w:r>
      <w:proofErr w:type="spellStart"/>
      <w:r w:rsidRPr="009706F2"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  <w:t>ской</w:t>
      </w:r>
      <w:proofErr w:type="spellEnd"/>
      <w:r w:rsidRPr="009706F2"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  <w:t>, продуктивной,  музыкально-художественной, чтения)</w:t>
      </w: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;</w:t>
      </w:r>
    </w:p>
    <w:p w:rsidR="009706F2" w:rsidRPr="009706F2" w:rsidRDefault="009706F2" w:rsidP="009706F2">
      <w:pPr>
        <w:widowControl w:val="0"/>
        <w:numPr>
          <w:ilvl w:val="0"/>
          <w:numId w:val="1"/>
        </w:numPr>
        <w:tabs>
          <w:tab w:val="num" w:pos="567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образовательную деятельность, осуществляемую в ходе режимных моментов;</w:t>
      </w:r>
    </w:p>
    <w:p w:rsidR="009706F2" w:rsidRPr="009706F2" w:rsidRDefault="009706F2" w:rsidP="009706F2">
      <w:pPr>
        <w:widowControl w:val="0"/>
        <w:numPr>
          <w:ilvl w:val="0"/>
          <w:numId w:val="1"/>
        </w:numPr>
        <w:tabs>
          <w:tab w:val="num" w:pos="567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самостоятельную деятельность детей;</w:t>
      </w:r>
    </w:p>
    <w:p w:rsidR="009706F2" w:rsidRPr="00763F16" w:rsidRDefault="009706F2" w:rsidP="00763F16">
      <w:pPr>
        <w:widowControl w:val="0"/>
        <w:numPr>
          <w:ilvl w:val="0"/>
          <w:numId w:val="1"/>
        </w:numPr>
        <w:tabs>
          <w:tab w:val="num" w:pos="567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взаимодействие с семьями детей по реализации основной общеобразовательной программы дошкольного образования</w:t>
      </w:r>
    </w:p>
    <w:p w:rsidR="009706F2" w:rsidRPr="00763F16" w:rsidRDefault="009706F2" w:rsidP="00763F16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содержит следующие образовательные области: «Социально-коммуникативное развитие», «Познавательное развитие», «Речевое развитие», «Художественно-эстетическое развитие», «Физическое развитие», Каждая образовательная область включает в себя содержательные модули.</w:t>
      </w:r>
    </w:p>
    <w:p w:rsidR="009706F2" w:rsidRPr="009706F2" w:rsidRDefault="009706F2" w:rsidP="009706F2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9706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«Социально-коммуникативное развитие» 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 следующие модули: социализация, развитие общения, изучение татарского языка,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 безопасности.</w:t>
      </w:r>
    </w:p>
    <w:p w:rsidR="009706F2" w:rsidRPr="009706F2" w:rsidRDefault="009706F2" w:rsidP="009706F2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9706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«Познавательное развитие» 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9706F2" w:rsidRPr="009706F2" w:rsidRDefault="009706F2" w:rsidP="009706F2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9706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«Речевое развитие» 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 следующие модули: развитие речи</w:t>
      </w:r>
      <w:r w:rsidR="005F40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двух государственных языках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приобщение к художественной литературе.</w:t>
      </w:r>
    </w:p>
    <w:p w:rsidR="009706F2" w:rsidRPr="009706F2" w:rsidRDefault="009706F2" w:rsidP="009706F2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9706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«Художественно-эстетическое развитие»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9706F2" w:rsidRPr="009706F2" w:rsidRDefault="009706F2" w:rsidP="009706F2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9706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«Физическое развитие»</w:t>
      </w: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9706F2" w:rsidRPr="009706F2" w:rsidRDefault="009706F2" w:rsidP="00763F16">
      <w:pPr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Коррекционная работа в ДОУ (по речевому развитию).</w:t>
      </w:r>
    </w:p>
    <w:p w:rsidR="009706F2" w:rsidRPr="009706F2" w:rsidRDefault="009706F2" w:rsidP="009706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учебного плана предполагает интеграцию образовательных областей в соответствии с возрастными особенностями и возможностями. Такой модульный подход позволяет осуществлять принцип вариативности, позволяет формировать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9706F2" w:rsidRDefault="005F40F2" w:rsidP="009706F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О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 в каждой возрастной группе не превышает допустимые  нормы. </w:t>
      </w:r>
      <w:r w:rsidR="009706F2" w:rsidRPr="009706F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Объем учебной нагрузки в течение недели определен в соответствии с санитарно-гигиеническими требованиями к устройству, содержанию и организации режима работы в дошкольных организациях (СанПиН 2.4.3049-13), инструктивно-методическим письмом Минобразования РФ от 14.03.2000г. № 65/23 – 16. </w:t>
      </w:r>
      <w:r w:rsidR="009706F2"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позволяет использовать принципы  дифференциации и вариативности, а также обеспечивает своевременное познавательное, социальное и личностное развитие ребёнка на каждом возрастном этапе его жизни. </w:t>
      </w:r>
    </w:p>
    <w:p w:rsidR="00763F16" w:rsidRPr="00787A42" w:rsidRDefault="00787A42" w:rsidP="00763F16">
      <w:pPr>
        <w:spacing w:after="0" w:line="240" w:lineRule="auto"/>
        <w:jc w:val="both"/>
        <w:rPr>
          <w:rFonts w:ascii="Times New Roman" w:hAnsi="Times New Roman" w:cs="Times New Roman"/>
          <w:lang w:val="be-BY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Письма Министерства образования и науки Республики Татарстан №2598 от 27.12.2017г «О планировании образовательной деятельности в ДОО», </w:t>
      </w:r>
      <w:r>
        <w:rPr>
          <w:rFonts w:ascii="Times New Roman" w:hAnsi="Times New Roman" w:cs="Times New Roman"/>
          <w:lang w:val="be-BY"/>
        </w:rPr>
        <w:t>образовательная деятельность (ООД и образовательная деятельность в режимных моментах)  планируется в соответствии с реализуемой Программой и допустимым объемом образовательной нагрузки на детей, определенным санитарно-эпидемиологическими правилами и нормативами СанПин 2.4.1.3049-13 “Санитарно-эпидемиолагические требования к устройству, содержанию и организации режима  работы дошкольных образовательных организаций”, утвержденными постановлением Главного государственного санитарного врача Российской Федерации от 15.05.2013 №26. Методические рекомендации Министерства образования и науки РТ по организации обучения детей татарскому и русскому языкам в дошкольных образовательных организациях от 8.11.2013 №15588/13 не подлежат применению.</w:t>
      </w:r>
    </w:p>
    <w:p w:rsidR="009706F2" w:rsidRPr="009706F2" w:rsidRDefault="009706F2" w:rsidP="00763F1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Аналитическая деятельность осуществляется посредством педагогической диагностики уровня освоения образовательных областей (2 раза в год: в ноябре, марте месяце (начало и  конец года). По её результатам корректируются планы </w:t>
      </w:r>
      <w:proofErr w:type="spellStart"/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воспитательно</w:t>
      </w:r>
      <w:proofErr w:type="spellEnd"/>
      <w:r w:rsidRPr="009706F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образовательной деятельности. </w:t>
      </w:r>
    </w:p>
    <w:p w:rsidR="009706F2" w:rsidRPr="009706F2" w:rsidRDefault="009706F2" w:rsidP="00763F1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СТРУКТУРА УЧЕБНОГО ГОДА: </w:t>
      </w:r>
    </w:p>
    <w:p w:rsidR="008C24D4" w:rsidRPr="008C24D4" w:rsidRDefault="008114A4" w:rsidP="008C24D4">
      <w:pPr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 с 2</w:t>
      </w:r>
      <w:r w:rsidR="008C24D4" w:rsidRPr="008C24D4">
        <w:rPr>
          <w:rFonts w:asciiTheme="majorBidi" w:hAnsiTheme="majorBidi" w:cstheme="majorBidi"/>
        </w:rPr>
        <w:t xml:space="preserve"> сентября по 15 сентября – адаптационный период;</w:t>
      </w:r>
    </w:p>
    <w:p w:rsidR="008C24D4" w:rsidRPr="008C24D4" w:rsidRDefault="008C24D4" w:rsidP="008C24D4">
      <w:pPr>
        <w:spacing w:after="0" w:line="240" w:lineRule="auto"/>
        <w:jc w:val="both"/>
        <w:rPr>
          <w:rFonts w:asciiTheme="majorBidi" w:hAnsiTheme="majorBidi" w:cstheme="majorBidi"/>
        </w:rPr>
      </w:pPr>
      <w:r w:rsidRPr="008C24D4">
        <w:rPr>
          <w:rFonts w:asciiTheme="majorBidi" w:hAnsiTheme="majorBidi" w:cstheme="majorBidi"/>
        </w:rPr>
        <w:t xml:space="preserve">- с 17 сентября по </w:t>
      </w:r>
      <w:r w:rsidR="008114A4">
        <w:rPr>
          <w:rFonts w:asciiTheme="majorBidi" w:hAnsiTheme="majorBidi" w:cstheme="majorBidi"/>
        </w:rPr>
        <w:t>29октября</w:t>
      </w:r>
      <w:r w:rsidRPr="008C24D4">
        <w:rPr>
          <w:rFonts w:asciiTheme="majorBidi" w:hAnsiTheme="majorBidi" w:cstheme="majorBidi"/>
        </w:rPr>
        <w:t xml:space="preserve"> – учебный период;</w:t>
      </w:r>
    </w:p>
    <w:p w:rsidR="008C24D4" w:rsidRPr="008C24D4" w:rsidRDefault="008114A4" w:rsidP="008C24D4">
      <w:pPr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 с 30 октября по 6</w:t>
      </w:r>
      <w:r w:rsidR="008C24D4" w:rsidRPr="008C24D4">
        <w:rPr>
          <w:rFonts w:asciiTheme="majorBidi" w:hAnsiTheme="majorBidi" w:cstheme="majorBidi"/>
        </w:rPr>
        <w:t xml:space="preserve"> ноября – неделя игры и игрушки; (осенние каникулы)</w:t>
      </w:r>
    </w:p>
    <w:p w:rsidR="008C24D4" w:rsidRPr="008C24D4" w:rsidRDefault="008114A4" w:rsidP="008C24D4">
      <w:pPr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 с 7 ноября по 26</w:t>
      </w:r>
      <w:r w:rsidR="008C24D4" w:rsidRPr="008C24D4">
        <w:rPr>
          <w:rFonts w:asciiTheme="majorBidi" w:hAnsiTheme="majorBidi" w:cstheme="majorBidi"/>
        </w:rPr>
        <w:t xml:space="preserve"> декабря - учебный период;</w:t>
      </w:r>
    </w:p>
    <w:p w:rsidR="008C24D4" w:rsidRPr="008C24D4" w:rsidRDefault="008114A4" w:rsidP="008C24D4">
      <w:pPr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 с 27 декабря по 8</w:t>
      </w:r>
      <w:r w:rsidR="008C24D4" w:rsidRPr="008C24D4">
        <w:rPr>
          <w:rFonts w:asciiTheme="majorBidi" w:hAnsiTheme="majorBidi" w:cstheme="majorBidi"/>
        </w:rPr>
        <w:t xml:space="preserve"> января - новогодние каникулы;</w:t>
      </w:r>
    </w:p>
    <w:p w:rsidR="008C24D4" w:rsidRPr="008C24D4" w:rsidRDefault="008114A4" w:rsidP="008C24D4">
      <w:pPr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 с 9</w:t>
      </w:r>
      <w:r w:rsidR="008C24D4" w:rsidRPr="008C24D4">
        <w:rPr>
          <w:rFonts w:asciiTheme="majorBidi" w:hAnsiTheme="majorBidi" w:cstheme="majorBidi"/>
        </w:rPr>
        <w:t xml:space="preserve"> января по 25 мая – учебный период; </w:t>
      </w:r>
    </w:p>
    <w:p w:rsidR="008C24D4" w:rsidRPr="008C24D4" w:rsidRDefault="008C24D4" w:rsidP="008C24D4">
      <w:pPr>
        <w:spacing w:after="0" w:line="240" w:lineRule="auto"/>
        <w:jc w:val="both"/>
        <w:rPr>
          <w:rFonts w:asciiTheme="majorBidi" w:hAnsiTheme="majorBidi" w:cstheme="majorBidi"/>
        </w:rPr>
      </w:pPr>
      <w:r w:rsidRPr="008C24D4">
        <w:rPr>
          <w:rFonts w:asciiTheme="majorBidi" w:hAnsiTheme="majorBidi" w:cstheme="majorBidi"/>
        </w:rPr>
        <w:t xml:space="preserve">- с 26 по 31 - мая по время экскурсий, походов. </w:t>
      </w:r>
    </w:p>
    <w:p w:rsidR="008C24D4" w:rsidRPr="008C24D4" w:rsidRDefault="008114A4" w:rsidP="008C24D4">
      <w:pPr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(мониторинг  за 1 полугоди</w:t>
      </w:r>
      <w:proofErr w:type="gramStart"/>
      <w:r>
        <w:rPr>
          <w:rFonts w:asciiTheme="majorBidi" w:hAnsiTheme="majorBidi" w:cstheme="majorBidi"/>
        </w:rPr>
        <w:t>е-</w:t>
      </w:r>
      <w:proofErr w:type="gramEnd"/>
      <w:r>
        <w:rPr>
          <w:rFonts w:asciiTheme="majorBidi" w:hAnsiTheme="majorBidi" w:cstheme="majorBidi"/>
        </w:rPr>
        <w:t xml:space="preserve"> с25</w:t>
      </w:r>
      <w:r w:rsidR="008C24D4" w:rsidRPr="008C24D4">
        <w:rPr>
          <w:rFonts w:asciiTheme="majorBidi" w:hAnsiTheme="majorBidi" w:cstheme="majorBidi"/>
        </w:rPr>
        <w:t xml:space="preserve">.11.18 по 30.11.2018;  мониторинг  за 2 полугодие с 23.03.19 по 30.03.19г. не отрываясь от учебного процесса) </w:t>
      </w:r>
    </w:p>
    <w:p w:rsidR="009706F2" w:rsidRPr="009706F2" w:rsidRDefault="009706F2" w:rsidP="008C24D4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E90A3F" w:rsidRDefault="00E90A3F" w:rsidP="002449F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0A3F" w:rsidRDefault="00E90A3F" w:rsidP="009706F2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06F2" w:rsidRPr="009706F2" w:rsidRDefault="009706F2" w:rsidP="009706F2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</w:t>
      </w:r>
      <w:r w:rsidR="003470F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МБДОУ</w:t>
      </w:r>
      <w:r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3470F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функционируют 1 разновозрастная </w:t>
      </w:r>
      <w:r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групп</w:t>
      </w:r>
      <w:r w:rsidR="003470F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, из них:</w:t>
      </w:r>
    </w:p>
    <w:p w:rsidR="009706F2" w:rsidRPr="009706F2" w:rsidRDefault="009706F2" w:rsidP="009706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:rsidR="009706F2" w:rsidRPr="009706F2" w:rsidRDefault="00E90A3F" w:rsidP="009706F2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Группы раннего возраста количество детей.</w:t>
      </w:r>
    </w:p>
    <w:p w:rsidR="008C24D4" w:rsidRPr="009706F2" w:rsidRDefault="009706F2" w:rsidP="002449FB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8114A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Ясельная группа -1</w:t>
      </w:r>
    </w:p>
    <w:p w:rsidR="009706F2" w:rsidRPr="009706F2" w:rsidRDefault="005F40F2" w:rsidP="009706F2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младшая</w:t>
      </w:r>
      <w:r w:rsidR="009706F2"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группа</w:t>
      </w:r>
      <w:r w:rsidR="008114A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-2</w:t>
      </w:r>
      <w:r w:rsidR="009706F2"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; </w:t>
      </w:r>
    </w:p>
    <w:p w:rsidR="009706F2" w:rsidRPr="009706F2" w:rsidRDefault="00E90A3F" w:rsidP="009706F2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Группы дошкольного возраста –количество детей.</w:t>
      </w:r>
    </w:p>
    <w:p w:rsidR="009706F2" w:rsidRPr="009706F2" w:rsidRDefault="009706F2" w:rsidP="009706F2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младшая группа</w:t>
      </w:r>
      <w:r w:rsidR="008114A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-4</w:t>
      </w:r>
    </w:p>
    <w:p w:rsidR="009706F2" w:rsidRPr="009706F2" w:rsidRDefault="009706F2" w:rsidP="009706F2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Средняя группа</w:t>
      </w:r>
      <w:r w:rsidR="002449F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</w:t>
      </w:r>
      <w:r w:rsidR="008114A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</w:t>
      </w:r>
    </w:p>
    <w:p w:rsidR="009706F2" w:rsidRPr="009706F2" w:rsidRDefault="005F40F2" w:rsidP="008C24D4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С</w:t>
      </w:r>
      <w:r w:rsidR="009706F2"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таршая группа</w:t>
      </w:r>
      <w:r w:rsidR="00E90A3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-2</w:t>
      </w:r>
    </w:p>
    <w:p w:rsidR="009706F2" w:rsidRPr="009706F2" w:rsidRDefault="008C24D4" w:rsidP="009706F2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="009706F2"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одготовительная</w:t>
      </w:r>
      <w:proofErr w:type="gramEnd"/>
      <w:r w:rsidR="009706F2" w:rsidRPr="009706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к школе группа</w:t>
      </w:r>
      <w:r w:rsidR="008114A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-3</w:t>
      </w:r>
    </w:p>
    <w:p w:rsidR="009706F2" w:rsidRPr="009706F2" w:rsidRDefault="009706F2" w:rsidP="009706F2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4"/>
          <w:lang w:eastAsia="ru-RU"/>
        </w:rPr>
      </w:pPr>
    </w:p>
    <w:tbl>
      <w:tblPr>
        <w:tblStyle w:val="1"/>
        <w:tblW w:w="11288" w:type="dxa"/>
        <w:tblInd w:w="-405" w:type="dxa"/>
        <w:tblLayout w:type="fixed"/>
        <w:tblLook w:val="04A0" w:firstRow="1" w:lastRow="0" w:firstColumn="1" w:lastColumn="0" w:noHBand="0" w:noVBand="1"/>
      </w:tblPr>
      <w:tblGrid>
        <w:gridCol w:w="522"/>
        <w:gridCol w:w="4228"/>
        <w:gridCol w:w="1292"/>
        <w:gridCol w:w="115"/>
        <w:gridCol w:w="24"/>
        <w:gridCol w:w="1136"/>
        <w:gridCol w:w="119"/>
        <w:gridCol w:w="22"/>
        <w:gridCol w:w="1261"/>
        <w:gridCol w:w="15"/>
        <w:gridCol w:w="1267"/>
        <w:gridCol w:w="10"/>
        <w:gridCol w:w="1277"/>
      </w:tblGrid>
      <w:tr w:rsidR="009706F2" w:rsidRPr="009706F2" w:rsidTr="009706F2">
        <w:trPr>
          <w:trHeight w:val="427"/>
        </w:trPr>
        <w:tc>
          <w:tcPr>
            <w:tcW w:w="522" w:type="dxa"/>
            <w:vMerge w:val="restart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№ п/п</w:t>
            </w:r>
          </w:p>
        </w:tc>
        <w:tc>
          <w:tcPr>
            <w:tcW w:w="4228" w:type="dxa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6538" w:type="dxa"/>
            <w:gridSpan w:val="11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Количество занятий в неделю</w:t>
            </w:r>
          </w:p>
        </w:tc>
      </w:tr>
      <w:tr w:rsidR="009706F2" w:rsidRPr="009706F2" w:rsidTr="009706F2">
        <w:trPr>
          <w:trHeight w:val="689"/>
        </w:trPr>
        <w:tc>
          <w:tcPr>
            <w:tcW w:w="522" w:type="dxa"/>
            <w:vMerge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</w:p>
        </w:tc>
        <w:tc>
          <w:tcPr>
            <w:tcW w:w="4228" w:type="dxa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07" w:type="dxa"/>
            <w:gridSpan w:val="2"/>
            <w:vAlign w:val="center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1,5 – 3 лет</w:t>
            </w:r>
          </w:p>
        </w:tc>
        <w:tc>
          <w:tcPr>
            <w:tcW w:w="1279" w:type="dxa"/>
            <w:gridSpan w:val="3"/>
            <w:vAlign w:val="center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 – 4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лет</w:t>
            </w:r>
          </w:p>
        </w:tc>
        <w:tc>
          <w:tcPr>
            <w:tcW w:w="1283" w:type="dxa"/>
            <w:gridSpan w:val="2"/>
            <w:vAlign w:val="center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 – 5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лет</w:t>
            </w:r>
          </w:p>
        </w:tc>
        <w:tc>
          <w:tcPr>
            <w:tcW w:w="1282" w:type="dxa"/>
            <w:gridSpan w:val="2"/>
            <w:vAlign w:val="center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5– 6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лет</w:t>
            </w:r>
          </w:p>
        </w:tc>
        <w:tc>
          <w:tcPr>
            <w:tcW w:w="1287" w:type="dxa"/>
            <w:gridSpan w:val="2"/>
            <w:vAlign w:val="center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6 -7 лет</w:t>
            </w:r>
          </w:p>
        </w:tc>
      </w:tr>
      <w:tr w:rsidR="009706F2" w:rsidRPr="009706F2" w:rsidTr="009706F2">
        <w:trPr>
          <w:trHeight w:val="946"/>
        </w:trPr>
        <w:tc>
          <w:tcPr>
            <w:tcW w:w="522" w:type="dxa"/>
            <w:vMerge w:val="restart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</w:p>
        </w:tc>
        <w:tc>
          <w:tcPr>
            <w:tcW w:w="4228" w:type="dxa"/>
            <w:vMerge w:val="restart"/>
          </w:tcPr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«Социально-коммуникативное развитие» </w:t>
            </w:r>
            <w:r w:rsidRPr="009706F2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ab/>
            </w: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нравственное воспитание, развитие общения, ребенок в семье и сообществе, патриотическое воспитание, трудовое воспитание, формирование основ  безопасности,</w:t>
            </w:r>
            <w:r w:rsidRPr="009706F2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 xml:space="preserve"> развитие речи</w:t>
            </w:r>
          </w:p>
        </w:tc>
        <w:tc>
          <w:tcPr>
            <w:tcW w:w="6538" w:type="dxa"/>
            <w:gridSpan w:val="11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0"/>
                <w:lang w:eastAsia="ru-RU"/>
              </w:rPr>
              <w:t xml:space="preserve">в свободное время, в свободной форме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06F2" w:rsidRPr="009706F2" w:rsidTr="009706F2">
        <w:trPr>
          <w:trHeight w:val="998"/>
        </w:trPr>
        <w:tc>
          <w:tcPr>
            <w:tcW w:w="522" w:type="dxa"/>
            <w:vMerge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</w:p>
        </w:tc>
        <w:tc>
          <w:tcPr>
            <w:tcW w:w="4228" w:type="dxa"/>
            <w:vMerge/>
          </w:tcPr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38" w:type="dxa"/>
            <w:gridSpan w:val="11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Интеграция образовательных областей</w:t>
            </w:r>
          </w:p>
        </w:tc>
      </w:tr>
      <w:tr w:rsidR="009706F2" w:rsidRPr="009706F2" w:rsidTr="00FD4D09">
        <w:trPr>
          <w:trHeight w:val="1779"/>
        </w:trPr>
        <w:tc>
          <w:tcPr>
            <w:tcW w:w="522" w:type="dxa"/>
            <w:tcBorders>
              <w:bottom w:val="single" w:sz="4" w:space="0" w:color="auto"/>
            </w:tcBorders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</w:p>
        </w:tc>
        <w:tc>
          <w:tcPr>
            <w:tcW w:w="4228" w:type="dxa"/>
            <w:tcBorders>
              <w:bottom w:val="single" w:sz="4" w:space="0" w:color="auto"/>
            </w:tcBorders>
          </w:tcPr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«Познавательное развитие»</w:t>
            </w: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Развитие познавательно-исследовательской деятельности,   ознакомление с миром природы;</w:t>
            </w:r>
          </w:p>
          <w:p w:rsidR="009706F2" w:rsidRPr="009706F2" w:rsidRDefault="009706F2" w:rsidP="00FD4D09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формирование элементарных         математических представлений;</w:t>
            </w:r>
          </w:p>
        </w:tc>
        <w:tc>
          <w:tcPr>
            <w:tcW w:w="1292" w:type="dxa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-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5" w:type="dxa"/>
            <w:gridSpan w:val="3"/>
            <w:tcBorders>
              <w:bottom w:val="nil"/>
            </w:tcBorders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1 раз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4126FF" w:rsidRPr="009706F2" w:rsidRDefault="004126FF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1402" w:type="dxa"/>
            <w:gridSpan w:val="3"/>
            <w:tcBorders>
              <w:bottom w:val="nil"/>
            </w:tcBorders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3C78ED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1 раз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2" w:type="dxa"/>
            <w:gridSpan w:val="2"/>
            <w:tcBorders>
              <w:bottom w:val="nil"/>
            </w:tcBorders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FD4D09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 в </w:t>
            </w:r>
            <w:proofErr w:type="spellStart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1 раз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1287" w:type="dxa"/>
            <w:gridSpan w:val="2"/>
            <w:tcBorders>
              <w:bottom w:val="nil"/>
            </w:tcBorders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9706F2" w:rsidRPr="009706F2" w:rsidRDefault="00FD4D09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2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раз в </w:t>
            </w:r>
            <w:proofErr w:type="spellStart"/>
            <w:r w:rsidR="009706F2"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="009706F2"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2 раза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06F2" w:rsidRPr="009706F2" w:rsidTr="009706F2">
        <w:trPr>
          <w:trHeight w:val="1259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</w:p>
        </w:tc>
        <w:tc>
          <w:tcPr>
            <w:tcW w:w="4228" w:type="dxa"/>
          </w:tcPr>
          <w:p w:rsid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«Речевое развитие»</w:t>
            </w:r>
            <w:r w:rsidR="0024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русский язык</w:t>
            </w:r>
          </w:p>
          <w:p w:rsidR="008114A4" w:rsidRPr="009706F2" w:rsidRDefault="008114A4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                 обучение грамоте</w:t>
            </w: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развитие речи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на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родном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яз.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приобщение к художественной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литературе</w:t>
            </w:r>
          </w:p>
        </w:tc>
        <w:tc>
          <w:tcPr>
            <w:tcW w:w="1292" w:type="dxa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FD4D09" w:rsidRDefault="00FD4D09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5" w:type="dxa"/>
            <w:gridSpan w:val="3"/>
            <w:tcBorders>
              <w:bottom w:val="nil"/>
            </w:tcBorders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FD4D09" w:rsidRDefault="00FD4D09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402" w:type="dxa"/>
            <w:gridSpan w:val="3"/>
            <w:tcBorders>
              <w:bottom w:val="nil"/>
            </w:tcBorders>
          </w:tcPr>
          <w:p w:rsid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C78ED" w:rsidRPr="009706F2" w:rsidRDefault="003C78ED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3C78ED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 в </w:t>
            </w:r>
            <w:proofErr w:type="spellStart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282" w:type="dxa"/>
            <w:gridSpan w:val="2"/>
          </w:tcPr>
          <w:p w:rsidR="009706F2" w:rsidRPr="009706F2" w:rsidRDefault="004126FF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раза в </w:t>
            </w:r>
            <w:proofErr w:type="spellStart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</w:p>
          <w:p w:rsidR="008114A4" w:rsidRDefault="008114A4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4126FF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 в </w:t>
            </w:r>
            <w:proofErr w:type="spellStart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287" w:type="dxa"/>
            <w:gridSpan w:val="2"/>
          </w:tcPr>
          <w:p w:rsidR="008114A4" w:rsidRPr="009706F2" w:rsidRDefault="008114A4" w:rsidP="008114A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114A4" w:rsidRDefault="004126FF" w:rsidP="008114A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</w:p>
          <w:p w:rsidR="009706F2" w:rsidRPr="004126FF" w:rsidRDefault="00FD4D09" w:rsidP="008114A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</w:t>
            </w:r>
            <w:r w:rsidR="004126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9706F2" w:rsidRPr="009706F2" w:rsidTr="009706F2">
        <w:trPr>
          <w:trHeight w:val="2251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</w:p>
        </w:tc>
        <w:tc>
          <w:tcPr>
            <w:tcW w:w="4228" w:type="dxa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«Художественно-эстетическое развитие»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Рисование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>лепка</w:t>
            </w: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аппликация</w:t>
            </w: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музыкальная деятельность</w:t>
            </w:r>
          </w:p>
          <w:p w:rsidR="009706F2" w:rsidRPr="009706F2" w:rsidRDefault="003C78ED" w:rsidP="008114A4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2" w:type="dxa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2 раза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gridSpan w:val="3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3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2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2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</w:t>
            </w: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раза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E72EDE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402" w:type="dxa"/>
            <w:gridSpan w:val="3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3C78ED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D5D3D" w:rsidRDefault="003C78ED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2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</w:p>
          <w:p w:rsidR="003C78ED" w:rsidRPr="009706F2" w:rsidRDefault="003C78ED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 2 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2 раза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282" w:type="dxa"/>
            <w:gridSpan w:val="2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3C78ED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раза 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left="-94" w:right="-1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2нед.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2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2 раза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7" w:type="dxa"/>
            <w:gridSpan w:val="2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E72EDE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="009706F2"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</w:t>
            </w:r>
            <w:r w:rsidR="00F367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ind w:left="-100" w:right="-12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раза в 2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2 раза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8114A4">
            <w:pPr>
              <w:widowControl w:val="0"/>
              <w:autoSpaceDE w:val="0"/>
              <w:autoSpaceDN w:val="0"/>
              <w:adjustRightInd w:val="0"/>
              <w:ind w:right="-129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9706F2" w:rsidRPr="009706F2" w:rsidTr="009706F2">
        <w:trPr>
          <w:trHeight w:val="1322"/>
        </w:trPr>
        <w:tc>
          <w:tcPr>
            <w:tcW w:w="522" w:type="dxa"/>
            <w:vMerge w:val="restart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</w:p>
        </w:tc>
        <w:tc>
          <w:tcPr>
            <w:tcW w:w="4228" w:type="dxa"/>
            <w:vMerge w:val="restart"/>
          </w:tcPr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«Физическое развитие»</w:t>
            </w: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физическая культура </w:t>
            </w: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развитие игровой деятельности,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формирование начальных представлений о здоровом образе жизни</w:t>
            </w:r>
          </w:p>
        </w:tc>
        <w:tc>
          <w:tcPr>
            <w:tcW w:w="1292" w:type="dxa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р.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(1 занятие на прогулке).</w:t>
            </w:r>
          </w:p>
        </w:tc>
        <w:tc>
          <w:tcPr>
            <w:tcW w:w="1275" w:type="dxa"/>
            <w:gridSpan w:val="3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р.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(1 занятие на прогулке)</w:t>
            </w:r>
          </w:p>
        </w:tc>
        <w:tc>
          <w:tcPr>
            <w:tcW w:w="1402" w:type="dxa"/>
            <w:gridSpan w:val="3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р.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 (1 занятие на прогулке)</w:t>
            </w:r>
          </w:p>
        </w:tc>
        <w:tc>
          <w:tcPr>
            <w:tcW w:w="1282" w:type="dxa"/>
            <w:gridSpan w:val="2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р.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.(1 занятие на прогулке)</w:t>
            </w:r>
          </w:p>
        </w:tc>
        <w:tc>
          <w:tcPr>
            <w:tcW w:w="1287" w:type="dxa"/>
            <w:gridSpan w:val="2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р. в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.(1 занятие на прогулке)</w:t>
            </w:r>
          </w:p>
        </w:tc>
      </w:tr>
      <w:tr w:rsidR="009706F2" w:rsidRPr="009706F2" w:rsidTr="009706F2">
        <w:trPr>
          <w:trHeight w:val="815"/>
        </w:trPr>
        <w:tc>
          <w:tcPr>
            <w:tcW w:w="522" w:type="dxa"/>
            <w:vMerge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</w:p>
        </w:tc>
        <w:tc>
          <w:tcPr>
            <w:tcW w:w="4228" w:type="dxa"/>
            <w:vMerge/>
          </w:tcPr>
          <w:p w:rsidR="009706F2" w:rsidRPr="009706F2" w:rsidRDefault="009706F2" w:rsidP="009706F2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538" w:type="dxa"/>
            <w:gridSpan w:val="11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Интеграция образовательных областей</w:t>
            </w:r>
          </w:p>
        </w:tc>
      </w:tr>
      <w:tr w:rsidR="009706F2" w:rsidRPr="009706F2" w:rsidTr="009706F2">
        <w:trPr>
          <w:trHeight w:val="529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lang w:eastAsia="ru-RU"/>
              </w:rPr>
            </w:pPr>
          </w:p>
        </w:tc>
        <w:tc>
          <w:tcPr>
            <w:tcW w:w="4228" w:type="dxa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Общее количество </w:t>
            </w:r>
          </w:p>
        </w:tc>
        <w:tc>
          <w:tcPr>
            <w:tcW w:w="1431" w:type="dxa"/>
            <w:gridSpan w:val="3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10</w:t>
            </w:r>
          </w:p>
        </w:tc>
        <w:tc>
          <w:tcPr>
            <w:tcW w:w="1277" w:type="dxa"/>
            <w:gridSpan w:val="3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10  </w:t>
            </w:r>
          </w:p>
        </w:tc>
        <w:tc>
          <w:tcPr>
            <w:tcW w:w="1276" w:type="dxa"/>
            <w:gridSpan w:val="2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0</w:t>
            </w:r>
          </w:p>
        </w:tc>
        <w:tc>
          <w:tcPr>
            <w:tcW w:w="1277" w:type="dxa"/>
            <w:gridSpan w:val="2"/>
          </w:tcPr>
          <w:p w:rsidR="009706F2" w:rsidRPr="009706F2" w:rsidRDefault="009706F2" w:rsidP="003C78E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1</w:t>
            </w:r>
            <w:r w:rsidR="003C78ED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4</w:t>
            </w:r>
          </w:p>
        </w:tc>
        <w:tc>
          <w:tcPr>
            <w:tcW w:w="1277" w:type="dxa"/>
          </w:tcPr>
          <w:p w:rsidR="009706F2" w:rsidRPr="009706F2" w:rsidRDefault="009706F2" w:rsidP="009706F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15</w:t>
            </w:r>
          </w:p>
        </w:tc>
      </w:tr>
      <w:tr w:rsidR="009706F2" w:rsidRPr="009706F2" w:rsidTr="009706F2">
        <w:trPr>
          <w:trHeight w:val="553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</w:p>
        </w:tc>
        <w:tc>
          <w:tcPr>
            <w:tcW w:w="10766" w:type="dxa"/>
            <w:gridSpan w:val="12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Вариативная (модульная) часть в соответствии с приоритетным направлением ДОУ </w:t>
            </w:r>
          </w:p>
        </w:tc>
      </w:tr>
      <w:tr w:rsidR="009706F2" w:rsidRPr="009706F2" w:rsidTr="009706F2">
        <w:trPr>
          <w:trHeight w:val="337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</w:p>
        </w:tc>
        <w:tc>
          <w:tcPr>
            <w:tcW w:w="4228" w:type="dxa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кружки</w:t>
            </w:r>
          </w:p>
        </w:tc>
        <w:tc>
          <w:tcPr>
            <w:tcW w:w="1431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gridSpan w:val="2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2"/>
          </w:tcPr>
          <w:p w:rsidR="009706F2" w:rsidRPr="009706F2" w:rsidRDefault="009706F2" w:rsidP="009706F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</w:tcPr>
          <w:p w:rsidR="009706F2" w:rsidRPr="009706F2" w:rsidRDefault="009706F2" w:rsidP="009706F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6F2" w:rsidRPr="009706F2" w:rsidTr="009706F2">
        <w:trPr>
          <w:trHeight w:val="271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</w:p>
        </w:tc>
        <w:tc>
          <w:tcPr>
            <w:tcW w:w="4228" w:type="dxa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1431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9706F2" w:rsidRPr="009706F2" w:rsidRDefault="009706F2" w:rsidP="009706F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2"/>
          </w:tcPr>
          <w:p w:rsidR="009706F2" w:rsidRPr="009706F2" w:rsidRDefault="009706F2" w:rsidP="009706F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</w:tcPr>
          <w:p w:rsidR="009706F2" w:rsidRPr="009706F2" w:rsidRDefault="009706F2" w:rsidP="009706F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06F2" w:rsidRPr="009706F2" w:rsidTr="009706F2">
        <w:trPr>
          <w:trHeight w:val="378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</w:p>
        </w:tc>
        <w:tc>
          <w:tcPr>
            <w:tcW w:w="4228" w:type="dxa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видов организованной образовательной деятельности (занятий)  не более: </w:t>
            </w:r>
          </w:p>
        </w:tc>
        <w:tc>
          <w:tcPr>
            <w:tcW w:w="1431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7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</w:tcPr>
          <w:p w:rsidR="009706F2" w:rsidRPr="009706F2" w:rsidRDefault="009706F2" w:rsidP="009706F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7" w:type="dxa"/>
            <w:gridSpan w:val="2"/>
          </w:tcPr>
          <w:p w:rsidR="009706F2" w:rsidRPr="009706F2" w:rsidRDefault="009706F2" w:rsidP="00E72ED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E72E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7" w:type="dxa"/>
          </w:tcPr>
          <w:p w:rsidR="009706F2" w:rsidRPr="009706F2" w:rsidRDefault="009706F2" w:rsidP="009706F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5</w:t>
            </w:r>
          </w:p>
        </w:tc>
      </w:tr>
      <w:tr w:rsidR="009706F2" w:rsidRPr="009706F2" w:rsidTr="009706F2">
        <w:trPr>
          <w:trHeight w:val="378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</w:p>
        </w:tc>
        <w:tc>
          <w:tcPr>
            <w:tcW w:w="4228" w:type="dxa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1431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7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6" w:type="dxa"/>
            <w:gridSpan w:val="2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7" w:type="dxa"/>
            <w:gridSpan w:val="2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7" w:type="dxa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9706F2" w:rsidRPr="009706F2" w:rsidTr="009706F2">
        <w:trPr>
          <w:trHeight w:val="378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</w:p>
        </w:tc>
        <w:tc>
          <w:tcPr>
            <w:tcW w:w="4228" w:type="dxa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закаливающих процедур</w:t>
            </w:r>
          </w:p>
        </w:tc>
        <w:tc>
          <w:tcPr>
            <w:tcW w:w="1431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7" w:type="dxa"/>
            <w:gridSpan w:val="3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6" w:type="dxa"/>
            <w:gridSpan w:val="2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7" w:type="dxa"/>
            <w:gridSpan w:val="2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7" w:type="dxa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9706F2" w:rsidRPr="009706F2" w:rsidTr="009706F2">
        <w:trPr>
          <w:trHeight w:val="501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</w:p>
        </w:tc>
        <w:tc>
          <w:tcPr>
            <w:tcW w:w="10766" w:type="dxa"/>
            <w:gridSpan w:val="12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Объем учебной нагрузки в течение недели </w:t>
            </w: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(определен в соответствии с требованиями СанПиН)</w:t>
            </w:r>
          </w:p>
        </w:tc>
      </w:tr>
      <w:tr w:rsidR="009706F2" w:rsidRPr="009706F2" w:rsidTr="009706F2">
        <w:trPr>
          <w:trHeight w:val="890"/>
        </w:trPr>
        <w:tc>
          <w:tcPr>
            <w:tcW w:w="522" w:type="dxa"/>
          </w:tcPr>
          <w:p w:rsidR="009706F2" w:rsidRPr="009706F2" w:rsidRDefault="009706F2" w:rsidP="009706F2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</w:p>
        </w:tc>
        <w:tc>
          <w:tcPr>
            <w:tcW w:w="4228" w:type="dxa"/>
          </w:tcPr>
          <w:p w:rsidR="009706F2" w:rsidRPr="009706F2" w:rsidRDefault="009706F2" w:rsidP="009706F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Объём образовательной деятельности в день </w:t>
            </w:r>
          </w:p>
        </w:tc>
        <w:tc>
          <w:tcPr>
            <w:tcW w:w="1431" w:type="dxa"/>
            <w:gridSpan w:val="3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мин.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мин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день</w:t>
            </w:r>
          </w:p>
        </w:tc>
        <w:tc>
          <w:tcPr>
            <w:tcW w:w="1277" w:type="dxa"/>
            <w:gridSpan w:val="3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мин             30 мин в день </w:t>
            </w:r>
          </w:p>
        </w:tc>
        <w:tc>
          <w:tcPr>
            <w:tcW w:w="1276" w:type="dxa"/>
            <w:gridSpan w:val="2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мин.            40 мин в день</w:t>
            </w:r>
          </w:p>
        </w:tc>
        <w:tc>
          <w:tcPr>
            <w:tcW w:w="1277" w:type="dxa"/>
            <w:gridSpan w:val="2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мин.            45 мин в день </w:t>
            </w:r>
          </w:p>
        </w:tc>
        <w:tc>
          <w:tcPr>
            <w:tcW w:w="1277" w:type="dxa"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более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                1,5 часа в день</w:t>
            </w:r>
          </w:p>
        </w:tc>
      </w:tr>
    </w:tbl>
    <w:p w:rsidR="009706F2" w:rsidRPr="009706F2" w:rsidRDefault="009706F2" w:rsidP="009706F2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6F2">
        <w:rPr>
          <w:rFonts w:ascii="Times New Roman" w:eastAsia="Times New Roman" w:hAnsi="Times New Roman" w:cs="Times New Roman"/>
          <w:b/>
          <w:bCs/>
          <w:lang w:eastAsia="ru-RU"/>
        </w:rPr>
        <w:t>КУЛЬТУРНО – ДОСУГОВАЯ ДЕЯТЕЛЬНОСТЬ</w:t>
      </w:r>
    </w:p>
    <w:tbl>
      <w:tblPr>
        <w:tblW w:w="11138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24"/>
        <w:gridCol w:w="2012"/>
        <w:gridCol w:w="1417"/>
        <w:gridCol w:w="1276"/>
        <w:gridCol w:w="1417"/>
        <w:gridCol w:w="1418"/>
        <w:gridCol w:w="1674"/>
      </w:tblGrid>
      <w:tr w:rsidR="009706F2" w:rsidRPr="009706F2" w:rsidTr="00396EC5">
        <w:trPr>
          <w:trHeight w:val="450"/>
        </w:trPr>
        <w:tc>
          <w:tcPr>
            <w:tcW w:w="1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Организационные формы </w:t>
            </w:r>
          </w:p>
        </w:tc>
        <w:tc>
          <w:tcPr>
            <w:tcW w:w="20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>ответственный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  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  </w:t>
            </w:r>
          </w:p>
        </w:tc>
        <w:tc>
          <w:tcPr>
            <w:tcW w:w="72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Количество </w:t>
            </w:r>
          </w:p>
        </w:tc>
      </w:tr>
      <w:tr w:rsidR="009706F2" w:rsidRPr="009706F2" w:rsidTr="00396EC5">
        <w:trPr>
          <w:trHeight w:val="1248"/>
        </w:trPr>
        <w:tc>
          <w:tcPr>
            <w:tcW w:w="1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 xml:space="preserve">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мл.группа</w:t>
            </w:r>
            <w:r w:rsidRPr="009706F2">
              <w:rPr>
                <w:rFonts w:ascii="Times New Roman" w:eastAsia="Times New Roman" w:hAnsi="Times New Roman" w:cs="Times New Roman"/>
                <w:b/>
                <w:lang w:eastAsia="ru-RU"/>
              </w:rPr>
              <w:t>о</w:t>
            </w:r>
            <w:r w:rsidRPr="009706F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2 лет до 3 лет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 xml:space="preserve">2 </w:t>
            </w:r>
            <w:proofErr w:type="spellStart"/>
            <w:r w:rsidRPr="009706F2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мл.группа</w:t>
            </w:r>
            <w:r w:rsidRPr="009706F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3 лет до 4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706F2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Ср.группа</w:t>
            </w:r>
            <w:proofErr w:type="spellEnd"/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 4 лет до 5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Ст. группа</w:t>
            </w:r>
          </w:p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 5 лет до 6 лет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706F2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Под.группа</w:t>
            </w:r>
            <w:proofErr w:type="spellEnd"/>
            <w:r w:rsidRPr="009706F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от 6 лет до 7 лет</w:t>
            </w:r>
          </w:p>
        </w:tc>
      </w:tr>
      <w:tr w:rsidR="009706F2" w:rsidRPr="009706F2" w:rsidTr="00396EC5">
        <w:trPr>
          <w:trHeight w:val="699"/>
        </w:trPr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Развлечения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неделю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неделю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неделю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</w:tr>
      <w:tr w:rsidR="009706F2" w:rsidRPr="009706F2" w:rsidTr="00396EC5">
        <w:trPr>
          <w:trHeight w:val="693"/>
        </w:trPr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Праздники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E90A3F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</w:tr>
      <w:tr w:rsidR="009706F2" w:rsidRPr="009706F2" w:rsidTr="00396EC5">
        <w:trPr>
          <w:trHeight w:val="704"/>
        </w:trPr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Физкультурный досуг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Воспитатели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</w:tr>
      <w:tr w:rsidR="009706F2" w:rsidRPr="009706F2" w:rsidTr="00396EC5">
        <w:trPr>
          <w:trHeight w:val="843"/>
        </w:trPr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Физкультурные праздники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E90A3F" w:rsidP="00E90A3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Воспитатели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06F2" w:rsidRPr="009706F2" w:rsidRDefault="009706F2" w:rsidP="009706F2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06F2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</w:tr>
    </w:tbl>
    <w:p w:rsidR="009706F2" w:rsidRPr="009706F2" w:rsidRDefault="009706F2" w:rsidP="009706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9706F2">
        <w:rPr>
          <w:rFonts w:ascii="Times New Roman" w:eastAsia="Times New Roman" w:hAnsi="Times New Roman" w:cs="Times New Roman"/>
          <w:lang w:eastAsia="ru-RU"/>
        </w:rPr>
        <w:t xml:space="preserve">  </w:t>
      </w:r>
    </w:p>
    <w:p w:rsidR="009706F2" w:rsidRPr="009706F2" w:rsidRDefault="009706F2" w:rsidP="009706F2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9706F2">
        <w:rPr>
          <w:rFonts w:ascii="Times New Roman" w:eastAsia="Times New Roman" w:hAnsi="Times New Roman" w:cs="Times New Roman"/>
          <w:lang w:eastAsia="ru-RU"/>
        </w:rPr>
        <w:t> </w:t>
      </w:r>
    </w:p>
    <w:p w:rsidR="009706F2" w:rsidRPr="009706F2" w:rsidRDefault="009706F2" w:rsidP="009706F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7030A0"/>
          <w:lang w:eastAsia="ru-RU"/>
        </w:rPr>
      </w:pPr>
    </w:p>
    <w:p w:rsidR="00EE10C5" w:rsidRDefault="00EE10C5"/>
    <w:sectPr w:rsidR="00EE10C5" w:rsidSect="002C7ED5">
      <w:pgSz w:w="11909" w:h="16834"/>
      <w:pgMar w:top="567" w:right="427" w:bottom="426" w:left="993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4A5A129D"/>
    <w:multiLevelType w:val="hybridMultilevel"/>
    <w:tmpl w:val="8B5E2CC6"/>
    <w:lvl w:ilvl="0" w:tplc="2FA06DA2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0C37"/>
    <w:rsid w:val="000C0C37"/>
    <w:rsid w:val="001D016C"/>
    <w:rsid w:val="002449FB"/>
    <w:rsid w:val="002E6A8F"/>
    <w:rsid w:val="003470FD"/>
    <w:rsid w:val="003C78ED"/>
    <w:rsid w:val="004126FF"/>
    <w:rsid w:val="005D5D3D"/>
    <w:rsid w:val="005F40F2"/>
    <w:rsid w:val="0069468D"/>
    <w:rsid w:val="00763F16"/>
    <w:rsid w:val="00777EEB"/>
    <w:rsid w:val="00787A42"/>
    <w:rsid w:val="007B4194"/>
    <w:rsid w:val="008114A4"/>
    <w:rsid w:val="008528E6"/>
    <w:rsid w:val="008C24D4"/>
    <w:rsid w:val="009706F2"/>
    <w:rsid w:val="00AB7D5D"/>
    <w:rsid w:val="00B01BD3"/>
    <w:rsid w:val="00C27523"/>
    <w:rsid w:val="00E33457"/>
    <w:rsid w:val="00E72EDE"/>
    <w:rsid w:val="00E90A3F"/>
    <w:rsid w:val="00EE10C5"/>
    <w:rsid w:val="00F36779"/>
    <w:rsid w:val="00FD4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D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706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706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90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90A3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5</Pages>
  <Words>1813</Words>
  <Characters>10335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20</cp:revision>
  <cp:lastPrinted>2018-10-24T08:20:00Z</cp:lastPrinted>
  <dcterms:created xsi:type="dcterms:W3CDTF">2017-02-03T13:35:00Z</dcterms:created>
  <dcterms:modified xsi:type="dcterms:W3CDTF">2022-10-29T03:53:00Z</dcterms:modified>
</cp:coreProperties>
</file>